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3D" w:rsidRDefault="002E223D" w:rsidP="002E223D">
      <w:pPr>
        <w:spacing w:after="0"/>
        <w:jc w:val="both"/>
        <w:rPr>
          <w:rFonts w:ascii="Arial" w:hAnsi="Arial"/>
          <w:b/>
          <w:color w:val="984806" w:themeColor="accent6" w:themeShade="80"/>
          <w:u w:val="single"/>
        </w:rPr>
      </w:pPr>
    </w:p>
    <w:p w:rsidR="002E223D" w:rsidRPr="004A6BAA" w:rsidRDefault="002E223D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 w:rsidRPr="004A6BAA">
        <w:rPr>
          <w:rFonts w:ascii="Arial" w:hAnsi="Arial" w:cs="Arial"/>
          <w:b/>
          <w:szCs w:val="26"/>
          <w:lang w:val="es-ES"/>
        </w:rPr>
        <w:t>CONTROL</w:t>
      </w:r>
      <w:r w:rsidRPr="004A6BAA">
        <w:rPr>
          <w:rFonts w:ascii="Arial" w:hAnsi="Arial" w:cs="Arial"/>
          <w:b/>
          <w:szCs w:val="26"/>
          <w:lang w:val="es-ES"/>
        </w:rPr>
        <w:tab/>
        <w:t xml:space="preserve">(INDICACIONES PARA EL </w:t>
      </w:r>
      <w:r w:rsidR="004A6BAA" w:rsidRPr="004A6BAA">
        <w:rPr>
          <w:rFonts w:ascii="Arial" w:hAnsi="Arial" w:cs="Arial"/>
          <w:b/>
          <w:szCs w:val="26"/>
          <w:lang w:val="es-ES"/>
        </w:rPr>
        <w:t>TÉCNICO DE SONIDO</w:t>
      </w:r>
    </w:p>
    <w:p w:rsidR="002E223D" w:rsidRPr="004A6BAA" w:rsidRDefault="004A6BAA" w:rsidP="002E223D">
      <w:pPr>
        <w:spacing w:after="0"/>
        <w:jc w:val="both"/>
        <w:rPr>
          <w:rFonts w:ascii="Arial" w:hAnsi="Arial" w:cs="Arial"/>
          <w:b/>
          <w:szCs w:val="26"/>
          <w:lang w:val="es-ES"/>
        </w:rPr>
      </w:pPr>
      <w:r>
        <w:rPr>
          <w:rFonts w:ascii="Arial" w:hAnsi="Arial" w:cs="Arial"/>
          <w:b/>
          <w:szCs w:val="26"/>
          <w:lang w:val="es-ES"/>
        </w:rPr>
        <w:tab/>
      </w:r>
      <w:r>
        <w:rPr>
          <w:rFonts w:ascii="Arial" w:hAnsi="Arial" w:cs="Arial"/>
          <w:b/>
          <w:szCs w:val="26"/>
          <w:lang w:val="es-ES"/>
        </w:rPr>
        <w:tab/>
        <w:t>EFECTOS DE SONIDO CENTRO COMERCIAL</w:t>
      </w:r>
    </w:p>
    <w:p w:rsidR="004A6BAA" w:rsidRDefault="004A6BAA" w:rsidP="002E223D">
      <w:pPr>
        <w:spacing w:after="0"/>
        <w:ind w:left="1416" w:hanging="1410"/>
        <w:jc w:val="both"/>
        <w:rPr>
          <w:rFonts w:ascii="Arial" w:hAnsi="Arial" w:cs="Arial"/>
          <w:b/>
          <w:szCs w:val="26"/>
        </w:rPr>
      </w:pPr>
    </w:p>
    <w:p w:rsidR="002E223D" w:rsidRPr="00C47E4B" w:rsidRDefault="004A6BAA" w:rsidP="002E223D">
      <w:pPr>
        <w:spacing w:after="0"/>
        <w:ind w:left="1416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CLARA</w:t>
      </w:r>
      <w:r w:rsidR="002E223D" w:rsidRPr="0005589C">
        <w:rPr>
          <w:rFonts w:ascii="Arial" w:hAnsi="Arial" w:cs="Arial"/>
          <w:szCs w:val="26"/>
        </w:rPr>
        <w:tab/>
      </w:r>
      <w:r>
        <w:rPr>
          <w:rFonts w:ascii="Arial" w:hAnsi="Arial" w:cs="Arial"/>
          <w:szCs w:val="26"/>
        </w:rPr>
        <w:t>¡Buenos días! ¿Te resultan conocidos estos sonidos que acabamos de escuchar?</w:t>
      </w:r>
    </w:p>
    <w:p w:rsidR="002E223D" w:rsidRDefault="002E223D" w:rsidP="002E223D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2E223D" w:rsidRDefault="004A6BAA" w:rsidP="002E223D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SARA</w:t>
      </w:r>
      <w:r w:rsidR="002E223D" w:rsidRPr="0005589C"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¡Muy buenos días! Por supuesto, me suena a las últimas compras navideñas. Que de hecho las voy a terminar en cuanto acabe la sección.</w:t>
      </w:r>
    </w:p>
    <w:p w:rsidR="004A6BAA" w:rsidRDefault="004A6BAA" w:rsidP="002E223D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3F51D8" w:rsidRDefault="004A6BAA" w:rsidP="003F51D8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CLARA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 xml:space="preserve">¡Claro que te tiene que sonar! Es de los </w:t>
      </w:r>
      <w:r w:rsidR="003F51D8">
        <w:rPr>
          <w:rFonts w:ascii="Arial" w:hAnsi="Arial" w:cs="Arial"/>
          <w:szCs w:val="26"/>
        </w:rPr>
        <w:t>más</w:t>
      </w:r>
      <w:r>
        <w:rPr>
          <w:rFonts w:ascii="Arial" w:hAnsi="Arial" w:cs="Arial"/>
          <w:szCs w:val="26"/>
        </w:rPr>
        <w:t xml:space="preserve"> escuchados en estas épocas. Parece que dejar las compras para </w:t>
      </w:r>
      <w:r w:rsidR="003F51D8">
        <w:rPr>
          <w:rFonts w:ascii="Arial" w:hAnsi="Arial" w:cs="Arial"/>
          <w:szCs w:val="26"/>
        </w:rPr>
        <w:t>última</w:t>
      </w:r>
      <w:r>
        <w:rPr>
          <w:rFonts w:ascii="Arial" w:hAnsi="Arial" w:cs="Arial"/>
          <w:szCs w:val="26"/>
        </w:rPr>
        <w:t xml:space="preserve"> hora se ha hecho costumbre</w:t>
      </w:r>
      <w:r w:rsidR="003F51D8">
        <w:rPr>
          <w:rFonts w:ascii="Arial" w:hAnsi="Arial" w:cs="Arial"/>
          <w:szCs w:val="26"/>
        </w:rPr>
        <w:t>. Nos lo cuenta Jose Antonio, un trabajador que lo ha vivido año tras año.</w:t>
      </w: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szCs w:val="26"/>
        </w:rPr>
      </w:pP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CORTE JOSE ANTONIO 1 </w:t>
      </w: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>CLARA</w:t>
      </w:r>
      <w:r>
        <w:rPr>
          <w:rFonts w:ascii="Arial" w:hAnsi="Arial" w:cs="Arial"/>
          <w:b/>
          <w:szCs w:val="26"/>
        </w:rPr>
        <w:tab/>
      </w:r>
      <w:r>
        <w:rPr>
          <w:rFonts w:ascii="Arial" w:hAnsi="Arial" w:cs="Arial"/>
          <w:szCs w:val="26"/>
        </w:rPr>
        <w:t>Tiene que estar muy agobiados debido a que tienen que atender a un gran número de personas en poco tiempo.</w:t>
      </w: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CORTE JOSE ANTONIO 2</w:t>
      </w:r>
    </w:p>
    <w:p w:rsidR="003F51D8" w:rsidRDefault="003F51D8" w:rsidP="003F51D8">
      <w:pPr>
        <w:spacing w:after="0"/>
        <w:ind w:left="1410" w:hanging="1410"/>
        <w:jc w:val="both"/>
        <w:rPr>
          <w:rFonts w:ascii="Arial" w:hAnsi="Arial" w:cs="Arial"/>
          <w:b/>
          <w:szCs w:val="26"/>
        </w:rPr>
      </w:pPr>
    </w:p>
    <w:p w:rsidR="003F51D8" w:rsidRPr="003F51D8" w:rsidRDefault="003F51D8" w:rsidP="003F51D8">
      <w:pPr>
        <w:spacing w:after="0"/>
        <w:ind w:left="1410" w:hanging="1410"/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</w:rPr>
        <w:t xml:space="preserve">SARA </w:t>
      </w:r>
      <w:r>
        <w:rPr>
          <w:rFonts w:ascii="Arial" w:hAnsi="Arial" w:cs="Arial"/>
          <w:b/>
          <w:szCs w:val="26"/>
        </w:rPr>
        <w:tab/>
      </w:r>
    </w:p>
    <w:p w:rsidR="003C0EBB" w:rsidRDefault="004E2EE5"/>
    <w:sectPr w:rsidR="003C0EBB" w:rsidSect="00AD3046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E5" w:rsidRDefault="004E2EE5" w:rsidP="004F69FA">
      <w:pPr>
        <w:spacing w:after="0"/>
      </w:pPr>
      <w:r>
        <w:separator/>
      </w:r>
    </w:p>
  </w:endnote>
  <w:endnote w:type="continuationSeparator" w:id="1">
    <w:p w:rsidR="004E2EE5" w:rsidRDefault="004E2EE5" w:rsidP="004F69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E5" w:rsidRDefault="004E2EE5" w:rsidP="004F69FA">
      <w:pPr>
        <w:spacing w:after="0"/>
      </w:pPr>
      <w:r>
        <w:separator/>
      </w:r>
    </w:p>
  </w:footnote>
  <w:footnote w:type="continuationSeparator" w:id="1">
    <w:p w:rsidR="004E2EE5" w:rsidRDefault="004E2EE5" w:rsidP="004F69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WORKSHOP “COMUNÍCATE A TRAVÉS DE LAS ONDAS”</w:t>
    </w:r>
  </w:p>
  <w:p w:rsidR="002E223D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(Título del programa)</w:t>
    </w:r>
  </w:p>
  <w:p w:rsidR="002E223D" w:rsidRPr="00C47E4B" w:rsidRDefault="002E223D" w:rsidP="002E223D">
    <w:pPr>
      <w:pStyle w:val="Encabezado"/>
      <w:pBdr>
        <w:between w:val="single" w:sz="4" w:space="1" w:color="4F81BD"/>
      </w:pBdr>
      <w:spacing w:line="276" w:lineRule="auto"/>
      <w:jc w:val="center"/>
      <w:rPr>
        <w:rFonts w:ascii="Cambria" w:hAnsi="Cambria"/>
      </w:rPr>
    </w:pPr>
    <w:r>
      <w:rPr>
        <w:rFonts w:ascii="Cambria" w:hAnsi="Cambria"/>
      </w:rPr>
      <w:t>(Título de la sección) · (Nombre de los locutores)</w:t>
    </w:r>
  </w:p>
  <w:p w:rsidR="002E223D" w:rsidRDefault="002E223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E223D"/>
    <w:rsid w:val="002E223D"/>
    <w:rsid w:val="003F51D8"/>
    <w:rsid w:val="004A6BAA"/>
    <w:rsid w:val="004E2EE5"/>
    <w:rsid w:val="004F69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E223D"/>
  </w:style>
  <w:style w:type="paragraph" w:styleId="Piedepgina">
    <w:name w:val="footer"/>
    <w:basedOn w:val="Normal"/>
    <w:link w:val="PiedepginaCar"/>
    <w:uiPriority w:val="99"/>
    <w:semiHidden/>
    <w:unhideWhenUsed/>
    <w:rsid w:val="002E223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593</Characters>
  <Application>Microsoft Office Word</Application>
  <DocSecurity>0</DocSecurity>
  <Lines>4</Lines>
  <Paragraphs>1</Paragraphs>
  <ScaleCrop>false</ScaleCrop>
  <Company>Windows XP Titan Ultimate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</dc:creator>
  <cp:keywords/>
  <cp:lastModifiedBy>trabajo de religion</cp:lastModifiedBy>
  <cp:revision>3</cp:revision>
  <dcterms:created xsi:type="dcterms:W3CDTF">2016-12-20T13:23:00Z</dcterms:created>
  <dcterms:modified xsi:type="dcterms:W3CDTF">2016-12-13T18:49:00Z</dcterms:modified>
</cp:coreProperties>
</file>